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72" w:rsidRDefault="001E1472" w:rsidP="001E1472">
      <w:pPr>
        <w:pBdr>
          <w:bottom w:val="single" w:sz="12" w:space="1" w:color="auto"/>
        </w:pBd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Общество с ограниченной ответственностью </w:t>
      </w:r>
    </w:p>
    <w:p w:rsidR="001E1472" w:rsidRDefault="001E1472" w:rsidP="001E1472">
      <w:pPr>
        <w:pBdr>
          <w:bottom w:val="single" w:sz="12" w:space="1" w:color="auto"/>
        </w:pBd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«</w:t>
      </w:r>
      <w:r w:rsidRPr="001807A4">
        <w:rPr>
          <w:rFonts w:eastAsia="Times New Roman"/>
          <w:b/>
          <w:sz w:val="32"/>
          <w:szCs w:val="32"/>
          <w:lang w:eastAsia="ru-RU"/>
        </w:rPr>
        <w:t>Учебный центр  "БУМЕРАНГ</w:t>
      </w:r>
      <w:r>
        <w:rPr>
          <w:rFonts w:eastAsia="Times New Roman"/>
          <w:b/>
          <w:sz w:val="32"/>
          <w:szCs w:val="32"/>
          <w:lang w:eastAsia="ru-RU"/>
        </w:rPr>
        <w:t>»</w:t>
      </w:r>
    </w:p>
    <w:p w:rsidR="001E1472" w:rsidRPr="001807A4" w:rsidRDefault="001E1472" w:rsidP="001E1472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eastAsia="Times New Roman" w:hAnsi="Arial" w:cs="Arial"/>
          <w:bCs/>
          <w:sz w:val="22"/>
          <w:szCs w:val="22"/>
        </w:rPr>
      </w:pPr>
      <w:r w:rsidRPr="001807A4">
        <w:rPr>
          <w:rFonts w:ascii="Arial" w:eastAsia="Times New Roman" w:hAnsi="Arial" w:cs="Arial"/>
          <w:bCs/>
          <w:sz w:val="22"/>
          <w:szCs w:val="22"/>
        </w:rPr>
        <w:t>626150, Тюменская область, город Тобольск, 7А микр., д.7Б, кв.18</w:t>
      </w:r>
    </w:p>
    <w:p w:rsidR="001E1472" w:rsidRDefault="001E1472" w:rsidP="001E1472">
      <w:pPr>
        <w:widowControl w:val="0"/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</w:p>
    <w:p w:rsidR="001E1472" w:rsidRDefault="001E1472" w:rsidP="001E1472">
      <w:pPr>
        <w:widowControl w:val="0"/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</w:p>
    <w:p w:rsidR="001E1472" w:rsidRDefault="001E1472" w:rsidP="001E1472">
      <w:pPr>
        <w:widowControl w:val="0"/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</w:p>
    <w:p w:rsidR="001E1472" w:rsidRPr="00510BAB" w:rsidRDefault="001E1472" w:rsidP="001E1472">
      <w:pPr>
        <w:widowControl w:val="0"/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510BAB">
        <w:rPr>
          <w:rFonts w:ascii="Arial" w:eastAsia="Times New Roman" w:hAnsi="Arial" w:cs="Arial"/>
          <w:b/>
          <w:bCs/>
          <w:sz w:val="22"/>
          <w:szCs w:val="22"/>
        </w:rPr>
        <w:t>СОГЛАСОВАНО</w:t>
      </w:r>
      <w:r w:rsidRPr="00510BA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510BA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510BA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510BA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510BA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510BA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510BA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510BAB">
        <w:rPr>
          <w:rFonts w:ascii="Arial" w:eastAsia="Times New Roman" w:hAnsi="Arial" w:cs="Arial"/>
          <w:b/>
          <w:bCs/>
          <w:sz w:val="22"/>
          <w:szCs w:val="22"/>
        </w:rPr>
        <w:tab/>
        <w:t xml:space="preserve"> УТВЕРЖДАЮ</w:t>
      </w:r>
    </w:p>
    <w:p w:rsidR="001E1472" w:rsidRDefault="001E1472" w:rsidP="001E1472">
      <w:pPr>
        <w:widowControl w:val="0"/>
        <w:autoSpaceDE w:val="0"/>
        <w:autoSpaceDN w:val="0"/>
        <w:adjustRightInd w:val="0"/>
        <w:ind w:left="4956" w:hanging="4956"/>
        <w:rPr>
          <w:rFonts w:ascii="Arial" w:eastAsia="Times New Roman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>Председатель</w:t>
      </w:r>
      <w:r w:rsidR="00F52150" w:rsidRPr="007C707F">
        <w:rPr>
          <w:rFonts w:ascii="Arial" w:hAnsi="Arial" w:cs="Arial"/>
          <w:sz w:val="22"/>
          <w:szCs w:val="22"/>
        </w:rPr>
        <w:t xml:space="preserve"> </w:t>
      </w:r>
      <w:r w:rsidRPr="00510BAB">
        <w:rPr>
          <w:rFonts w:ascii="Arial" w:hAnsi="Arial" w:cs="Arial"/>
          <w:sz w:val="22"/>
          <w:szCs w:val="22"/>
        </w:rPr>
        <w:t>Педагогического совета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F52150" w:rsidRPr="00F52150"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F52150" w:rsidRPr="00F52150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1807A4">
        <w:rPr>
          <w:rFonts w:ascii="Arial" w:hAnsi="Arial" w:cs="Arial"/>
          <w:bCs/>
          <w:sz w:val="22"/>
          <w:szCs w:val="22"/>
        </w:rPr>
        <w:t>Генеральный д</w:t>
      </w:r>
      <w:r>
        <w:rPr>
          <w:rFonts w:ascii="Arial" w:eastAsia="Times New Roman" w:hAnsi="Arial" w:cs="Arial"/>
          <w:sz w:val="22"/>
          <w:szCs w:val="22"/>
        </w:rPr>
        <w:t xml:space="preserve">иректор </w:t>
      </w:r>
    </w:p>
    <w:p w:rsidR="001E1472" w:rsidRDefault="001E1472" w:rsidP="001E1472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2"/>
          <w:szCs w:val="22"/>
        </w:rPr>
      </w:pPr>
      <w:r w:rsidRPr="00D740AC">
        <w:rPr>
          <w:rFonts w:ascii="Arial" w:eastAsia="Times New Roman" w:hAnsi="Arial" w:cs="Arial"/>
          <w:sz w:val="22"/>
          <w:szCs w:val="22"/>
        </w:rPr>
        <w:t>О</w:t>
      </w:r>
      <w:r>
        <w:rPr>
          <w:rFonts w:ascii="Arial" w:eastAsia="Times New Roman" w:hAnsi="Arial" w:cs="Arial"/>
          <w:sz w:val="22"/>
          <w:szCs w:val="22"/>
        </w:rPr>
        <w:t>ОО</w:t>
      </w:r>
      <w:r w:rsidRPr="00D740AC">
        <w:rPr>
          <w:rFonts w:ascii="Arial" w:eastAsia="Times New Roman" w:hAnsi="Arial" w:cs="Arial"/>
          <w:sz w:val="22"/>
          <w:szCs w:val="22"/>
        </w:rPr>
        <w:t xml:space="preserve"> «</w:t>
      </w:r>
      <w:r w:rsidRPr="001807A4">
        <w:rPr>
          <w:rFonts w:ascii="Arial" w:eastAsia="Times New Roman" w:hAnsi="Arial" w:cs="Arial"/>
          <w:sz w:val="22"/>
          <w:szCs w:val="22"/>
        </w:rPr>
        <w:t>Учебный центр  "БУМЕРАНГ</w:t>
      </w:r>
      <w:r w:rsidRPr="00D740AC">
        <w:rPr>
          <w:rFonts w:ascii="Arial" w:eastAsia="Times New Roman" w:hAnsi="Arial" w:cs="Arial"/>
          <w:sz w:val="22"/>
          <w:szCs w:val="22"/>
        </w:rPr>
        <w:t>»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F52150" w:rsidRPr="00F52150">
        <w:rPr>
          <w:rFonts w:ascii="Arial" w:eastAsia="Times New Roman" w:hAnsi="Arial" w:cs="Arial"/>
          <w:sz w:val="22"/>
          <w:szCs w:val="22"/>
        </w:rPr>
        <w:t xml:space="preserve">          </w:t>
      </w:r>
      <w:r w:rsidR="00F52150">
        <w:rPr>
          <w:rFonts w:ascii="Arial" w:eastAsia="Times New Roman" w:hAnsi="Arial" w:cs="Arial"/>
          <w:sz w:val="22"/>
          <w:szCs w:val="22"/>
        </w:rPr>
        <w:t>ООО</w:t>
      </w:r>
      <w:r w:rsidR="00F52150" w:rsidRPr="00F52150">
        <w:rPr>
          <w:rFonts w:ascii="Arial" w:eastAsia="Times New Roman" w:hAnsi="Arial" w:cs="Arial"/>
          <w:sz w:val="22"/>
          <w:szCs w:val="22"/>
        </w:rPr>
        <w:t xml:space="preserve"> </w:t>
      </w:r>
      <w:r w:rsidRPr="00D740AC">
        <w:rPr>
          <w:rFonts w:ascii="Arial" w:eastAsia="Times New Roman" w:hAnsi="Arial" w:cs="Arial"/>
          <w:sz w:val="22"/>
          <w:szCs w:val="22"/>
        </w:rPr>
        <w:t>«</w:t>
      </w:r>
      <w:r w:rsidRPr="001807A4">
        <w:rPr>
          <w:rFonts w:ascii="Arial" w:eastAsia="Times New Roman" w:hAnsi="Arial" w:cs="Arial"/>
          <w:sz w:val="22"/>
          <w:szCs w:val="22"/>
        </w:rPr>
        <w:t>Учебный центр  "БУМЕРАНГ</w:t>
      </w:r>
      <w:r w:rsidRPr="00D740AC">
        <w:rPr>
          <w:rFonts w:ascii="Arial" w:eastAsia="Times New Roman" w:hAnsi="Arial" w:cs="Arial"/>
          <w:sz w:val="22"/>
          <w:szCs w:val="22"/>
        </w:rPr>
        <w:t>»</w:t>
      </w:r>
    </w:p>
    <w:p w:rsidR="001E1472" w:rsidRPr="00510BAB" w:rsidRDefault="001E1472" w:rsidP="001E1472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2"/>
          <w:szCs w:val="22"/>
        </w:rPr>
      </w:pPr>
    </w:p>
    <w:p w:rsidR="001E1472" w:rsidRPr="00510BAB" w:rsidRDefault="001E1472" w:rsidP="001E147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Times New Roman" w:hAnsi="Arial" w:cs="Arial"/>
          <w:sz w:val="22"/>
          <w:szCs w:val="22"/>
        </w:rPr>
      </w:pPr>
    </w:p>
    <w:p w:rsidR="001E1472" w:rsidRPr="00510BAB" w:rsidRDefault="001E1472" w:rsidP="001E1472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2"/>
          <w:szCs w:val="22"/>
        </w:rPr>
      </w:pPr>
      <w:r w:rsidRPr="00510BAB">
        <w:rPr>
          <w:rFonts w:ascii="Arial" w:eastAsia="Times New Roman" w:hAnsi="Arial" w:cs="Arial"/>
          <w:sz w:val="22"/>
          <w:szCs w:val="22"/>
        </w:rPr>
        <w:t xml:space="preserve">___________________ / </w:t>
      </w:r>
      <w:r w:rsidR="00F52150" w:rsidRPr="007C707F">
        <w:rPr>
          <w:rFonts w:ascii="Arial" w:eastAsia="Times New Roman" w:hAnsi="Arial" w:cs="Arial"/>
          <w:sz w:val="22"/>
          <w:szCs w:val="22"/>
        </w:rPr>
        <w:t>_____________</w:t>
      </w:r>
      <w:r w:rsidRPr="00510BAB">
        <w:rPr>
          <w:rFonts w:ascii="Arial" w:eastAsia="Times New Roman" w:hAnsi="Arial" w:cs="Arial"/>
          <w:sz w:val="22"/>
          <w:szCs w:val="22"/>
        </w:rPr>
        <w:t>/</w:t>
      </w:r>
      <w:r w:rsidRPr="00510BAB">
        <w:rPr>
          <w:rFonts w:ascii="Arial" w:eastAsia="Times New Roman" w:hAnsi="Arial" w:cs="Arial"/>
          <w:sz w:val="22"/>
          <w:szCs w:val="22"/>
        </w:rPr>
        <w:tab/>
      </w:r>
      <w:r w:rsidRPr="00510BAB">
        <w:rPr>
          <w:rFonts w:ascii="Arial" w:eastAsia="Times New Roman" w:hAnsi="Arial" w:cs="Arial"/>
          <w:sz w:val="22"/>
          <w:szCs w:val="22"/>
        </w:rPr>
        <w:tab/>
      </w:r>
      <w:r w:rsidRPr="00510BAB">
        <w:rPr>
          <w:rFonts w:ascii="Arial" w:eastAsia="Times New Roman" w:hAnsi="Arial" w:cs="Arial"/>
          <w:sz w:val="22"/>
          <w:szCs w:val="22"/>
        </w:rPr>
        <w:tab/>
        <w:t xml:space="preserve">__________________ </w:t>
      </w:r>
      <w:r>
        <w:rPr>
          <w:rFonts w:ascii="Arial" w:eastAsia="Times New Roman" w:hAnsi="Arial" w:cs="Arial"/>
          <w:sz w:val="22"/>
          <w:szCs w:val="22"/>
        </w:rPr>
        <w:t>Л.С. Набиева</w:t>
      </w:r>
    </w:p>
    <w:p w:rsidR="001E1472" w:rsidRPr="00510BAB" w:rsidRDefault="001E1472" w:rsidP="001E1472">
      <w:pPr>
        <w:widowControl w:val="0"/>
        <w:autoSpaceDE w:val="0"/>
        <w:autoSpaceDN w:val="0"/>
        <w:adjustRightInd w:val="0"/>
        <w:spacing w:before="108" w:after="108"/>
        <w:ind w:firstLine="0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</w:p>
    <w:p w:rsidR="001E1472" w:rsidRPr="00510BAB" w:rsidRDefault="001E1472" w:rsidP="001E1472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2"/>
          <w:szCs w:val="22"/>
        </w:rPr>
      </w:pPr>
      <w:r w:rsidRPr="00510BAB">
        <w:rPr>
          <w:rFonts w:ascii="Arial" w:eastAsia="Times New Roman" w:hAnsi="Arial" w:cs="Arial"/>
          <w:sz w:val="22"/>
          <w:szCs w:val="22"/>
        </w:rPr>
        <w:t>«____» ___________ 202___ г.</w:t>
      </w:r>
      <w:r w:rsidRPr="00510BAB">
        <w:rPr>
          <w:rFonts w:ascii="Arial" w:eastAsia="Times New Roman" w:hAnsi="Arial" w:cs="Arial"/>
          <w:sz w:val="22"/>
          <w:szCs w:val="22"/>
        </w:rPr>
        <w:tab/>
      </w:r>
      <w:r w:rsidRPr="00510BAB">
        <w:rPr>
          <w:rFonts w:ascii="Arial" w:eastAsia="Times New Roman" w:hAnsi="Arial" w:cs="Arial"/>
          <w:sz w:val="22"/>
          <w:szCs w:val="22"/>
        </w:rPr>
        <w:tab/>
      </w:r>
      <w:r w:rsidRPr="00510BAB">
        <w:rPr>
          <w:rFonts w:ascii="Arial" w:eastAsia="Times New Roman" w:hAnsi="Arial" w:cs="Arial"/>
          <w:sz w:val="22"/>
          <w:szCs w:val="22"/>
        </w:rPr>
        <w:tab/>
      </w:r>
      <w:r w:rsidRPr="00510BAB">
        <w:rPr>
          <w:rFonts w:ascii="Arial" w:eastAsia="Times New Roman" w:hAnsi="Arial" w:cs="Arial"/>
          <w:sz w:val="22"/>
          <w:szCs w:val="22"/>
        </w:rPr>
        <w:tab/>
        <w:t>«____» ___________ 202___ г.</w:t>
      </w:r>
    </w:p>
    <w:p w:rsidR="0061274D" w:rsidRDefault="0061274D" w:rsidP="005559D9">
      <w:pPr>
        <w:widowControl w:val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23ABB" w:rsidRDefault="00423ABB" w:rsidP="005559D9">
      <w:pPr>
        <w:widowControl w:val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23ABB" w:rsidRDefault="00423ABB" w:rsidP="005559D9">
      <w:pPr>
        <w:widowControl w:val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1E1472" w:rsidRPr="00510BAB" w:rsidRDefault="001E1472" w:rsidP="005559D9">
      <w:pPr>
        <w:widowControl w:val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5559D9" w:rsidRPr="00510BAB" w:rsidRDefault="005559D9" w:rsidP="005559D9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eastAsiaTheme="minorEastAsia" w:hAnsi="Arial" w:cs="Arial"/>
          <w:b/>
          <w:bCs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b/>
          <w:bCs/>
          <w:sz w:val="22"/>
          <w:szCs w:val="22"/>
          <w:lang w:eastAsia="ru-RU"/>
        </w:rPr>
        <w:t>ПОЛОЖЕНИЕ</w:t>
      </w:r>
      <w:r w:rsidRPr="00510BAB">
        <w:rPr>
          <w:rFonts w:ascii="Arial" w:eastAsiaTheme="minorEastAsia" w:hAnsi="Arial" w:cs="Arial"/>
          <w:b/>
          <w:bCs/>
          <w:sz w:val="22"/>
          <w:szCs w:val="22"/>
          <w:lang w:eastAsia="ru-RU"/>
        </w:rPr>
        <w:br/>
        <w:t xml:space="preserve">ОБ ИТОГОВОЙ АТТЕСТАЦИИ </w:t>
      </w:r>
      <w:r>
        <w:rPr>
          <w:rFonts w:ascii="Arial" w:eastAsiaTheme="minorEastAsia" w:hAnsi="Arial" w:cs="Arial"/>
          <w:b/>
          <w:bCs/>
          <w:sz w:val="22"/>
          <w:szCs w:val="22"/>
          <w:lang w:eastAsia="ru-RU"/>
        </w:rPr>
        <w:t>ОБУЧАЮЩИХСЯ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Настоящее Положение разработано в соответствии с Федеральным законом от 29 декабря 2012 г. N 273-ФЗ "Об образовании в Российской Федерации" и</w:t>
      </w:r>
      <w:r w:rsidR="007C707F">
        <w:rPr>
          <w:rFonts w:ascii="Arial" w:eastAsiaTheme="minorEastAsia" w:hAnsi="Arial" w:cs="Arial"/>
          <w:sz w:val="22"/>
          <w:szCs w:val="22"/>
          <w:lang w:eastAsia="ru-RU"/>
        </w:rPr>
        <w:t xml:space="preserve"> </w:t>
      </w:r>
      <w:r w:rsidRPr="00D02D90">
        <w:rPr>
          <w:rFonts w:ascii="Arial" w:eastAsiaTheme="minorEastAsia" w:hAnsi="Arial" w:cs="Arial"/>
          <w:sz w:val="22"/>
          <w:szCs w:val="22"/>
          <w:lang w:eastAsia="ru-RU"/>
        </w:rPr>
        <w:t>иными нормативно-правовыми актами законодательства об образовании</w:t>
      </w: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5559D9" w:rsidRPr="00510BAB" w:rsidRDefault="005559D9" w:rsidP="005559D9">
      <w:pPr>
        <w:widowControl w:val="0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b/>
          <w:bCs/>
          <w:sz w:val="22"/>
          <w:szCs w:val="22"/>
          <w:lang w:eastAsia="ru-RU"/>
        </w:rPr>
        <w:t>1. Общие положения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 xml:space="preserve">1.1. Положение устанавливает порядок проведения итоговой аттестации слушателей профессиональных программ подготовки водителей, реализуемых </w:t>
      </w:r>
      <w:r w:rsidR="000D2CDF" w:rsidRPr="00D740AC">
        <w:rPr>
          <w:rFonts w:ascii="Arial" w:eastAsia="Times New Roman" w:hAnsi="Arial" w:cs="Arial"/>
          <w:sz w:val="22"/>
          <w:szCs w:val="22"/>
        </w:rPr>
        <w:t>О</w:t>
      </w:r>
      <w:r w:rsidR="009A29D4">
        <w:rPr>
          <w:rFonts w:ascii="Arial" w:eastAsia="Times New Roman" w:hAnsi="Arial" w:cs="Arial"/>
          <w:sz w:val="22"/>
          <w:szCs w:val="22"/>
        </w:rPr>
        <w:t>ОО</w:t>
      </w:r>
      <w:r w:rsidR="000D2CDF" w:rsidRPr="00D740AC">
        <w:rPr>
          <w:rFonts w:ascii="Arial" w:eastAsia="Times New Roman" w:hAnsi="Arial" w:cs="Arial"/>
          <w:sz w:val="22"/>
          <w:szCs w:val="22"/>
        </w:rPr>
        <w:t xml:space="preserve"> «</w:t>
      </w:r>
      <w:r w:rsidR="001E1472" w:rsidRPr="001E1472">
        <w:rPr>
          <w:rFonts w:ascii="Arial" w:eastAsia="Times New Roman" w:hAnsi="Arial" w:cs="Arial"/>
          <w:sz w:val="22"/>
          <w:szCs w:val="22"/>
        </w:rPr>
        <w:t>Учебный центр "БУМЕРАНГ</w:t>
      </w:r>
      <w:r w:rsidR="000D2CDF" w:rsidRPr="00D740AC">
        <w:rPr>
          <w:rFonts w:ascii="Arial" w:eastAsia="Times New Roman" w:hAnsi="Arial" w:cs="Arial"/>
          <w:sz w:val="22"/>
          <w:szCs w:val="22"/>
        </w:rPr>
        <w:t>»</w:t>
      </w: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(далее – организация).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1.2. Итоговая аттестация слушателей, завершающих обучение по профессиональной программе подготовки водителей, является обязательной, проводится в форме квалификационного экзамена.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1.3. Итоговая аттестация представляет собой форму оценки освоения слушателями профессиональной программы.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1.4. Итоговая аттестация проводится на основе принципов объективности и независимости оценки качества подготовки слушателей.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1.5. Итоговая аттестация осуществляется аттестационной комиссией.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1.6. Итоговая аттестация предусматривает выдачу соответствующих документов в зависимости от результатов, показанных экзаменующимся.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5559D9" w:rsidRPr="00510BAB" w:rsidRDefault="005559D9" w:rsidP="005559D9">
      <w:pPr>
        <w:widowControl w:val="0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b/>
          <w:bCs/>
          <w:sz w:val="22"/>
          <w:szCs w:val="22"/>
          <w:lang w:eastAsia="ru-RU"/>
        </w:rPr>
        <w:t>2. Аттестационная комиссия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2.1. Аттестационная комиссия формируется в количестве 5-ти человек из представителя административно-управленческого персонала, одного из преподавателей теоретических дисциплин, одного из мастеров производственного обучения, одного из членов педагогического совета, представителя работодателя.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2.2. Состав аттестационной комиссии и ее председатель утверждается приказом руководителя организации.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2.3. Председатель аттестационной комиссии организует ее деятельность, обеспечивает единство требований, предъявляемых к экзаменуемым, несет ответственность за соблюдение процедуры аттестационного испытания.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5559D9" w:rsidRPr="00510BAB" w:rsidRDefault="005559D9" w:rsidP="005559D9">
      <w:pPr>
        <w:widowControl w:val="0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b/>
          <w:bCs/>
          <w:sz w:val="22"/>
          <w:szCs w:val="22"/>
          <w:lang w:eastAsia="ru-RU"/>
        </w:rPr>
        <w:t>3. Организация итоговой аттестации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lastRenderedPageBreak/>
        <w:t>3.1. Итоговая аттестация осуществляется после освоения слушателями программы профессионального обучения в полном объеме.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 xml:space="preserve">3.2. К итоговой аттестации допускаются лица, показавшие положительные результаты </w:t>
      </w:r>
      <w:r w:rsidR="00F84B50">
        <w:rPr>
          <w:rFonts w:ascii="Arial" w:eastAsiaTheme="minorEastAsia" w:hAnsi="Arial" w:cs="Arial"/>
          <w:sz w:val="22"/>
          <w:szCs w:val="22"/>
          <w:lang w:eastAsia="ru-RU"/>
        </w:rPr>
        <w:t>в ходе промежуточных аттестаций в процессе</w:t>
      </w:r>
      <w:r w:rsidRPr="00510BAB">
        <w:rPr>
          <w:rFonts w:ascii="Arial" w:eastAsiaTheme="minorEastAsia" w:hAnsi="Arial" w:cs="Arial"/>
          <w:sz w:val="22"/>
          <w:szCs w:val="22"/>
          <w:lang w:eastAsia="ru-RU"/>
        </w:rPr>
        <w:t xml:space="preserve"> освоения программы профессионального обучения.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3.3. Итоговая аттестация (квалификационный экзамен) включает в себя две части:</w:t>
      </w:r>
    </w:p>
    <w:p w:rsidR="005559D9" w:rsidRPr="00510BAB" w:rsidRDefault="005559D9" w:rsidP="008B711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1-я часть. Итоговая проверка освоения учебного материала по</w:t>
      </w:r>
      <w:r w:rsidR="007C707F">
        <w:rPr>
          <w:rFonts w:ascii="Arial" w:eastAsiaTheme="minorEastAsia" w:hAnsi="Arial" w:cs="Arial"/>
          <w:sz w:val="22"/>
          <w:szCs w:val="22"/>
          <w:lang w:eastAsia="ru-RU"/>
        </w:rPr>
        <w:t xml:space="preserve"> </w:t>
      </w: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теоретическим дисциплинам;</w:t>
      </w:r>
    </w:p>
    <w:p w:rsidR="008B711B" w:rsidRDefault="005559D9" w:rsidP="008B711B">
      <w:pPr>
        <w:widowControl w:val="0"/>
        <w:autoSpaceDE w:val="0"/>
        <w:autoSpaceDN w:val="0"/>
        <w:adjustRightInd w:val="0"/>
        <w:ind w:left="720" w:firstLine="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2-я часть. Итоговая проверка полученных навыков и умений практического</w:t>
      </w:r>
    </w:p>
    <w:p w:rsidR="005559D9" w:rsidRPr="00510BAB" w:rsidRDefault="005559D9" w:rsidP="008B711B">
      <w:pPr>
        <w:widowControl w:val="0"/>
        <w:autoSpaceDE w:val="0"/>
        <w:autoSpaceDN w:val="0"/>
        <w:adjustRightInd w:val="0"/>
        <w:ind w:firstLine="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вождения транспортного средства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3.3.1. Полная программа тестовых заданий по 1-й части включает вопросы, отражающие содержание программы теоретической части профессионального обучения.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3.3.2 Тестовое задание по 1-й части состоит из вопросов по Правилам дорожного движения и вопроса по одной или нескольким изученных теоретических дисциплин. Вопросы сгруппированы в экзаменационные билеты, количество, форма и содержание которых утверждается руководителем организации по согласованию с педагогическим советом.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Содержание экзаменационных билетов до обучающихся не доводится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 xml:space="preserve">3.3.3 Максимальная продолжительность тестового испытания по 1-й части итоговой аттестации составляет </w:t>
      </w:r>
      <w:r w:rsidR="00F84B50">
        <w:rPr>
          <w:rFonts w:ascii="Arial" w:eastAsiaTheme="minorEastAsia" w:hAnsi="Arial" w:cs="Arial"/>
          <w:sz w:val="22"/>
          <w:szCs w:val="22"/>
          <w:lang w:eastAsia="ru-RU"/>
        </w:rPr>
        <w:t>60</w:t>
      </w:r>
      <w:r w:rsidRPr="00510BAB">
        <w:rPr>
          <w:rFonts w:ascii="Arial" w:eastAsiaTheme="minorEastAsia" w:hAnsi="Arial" w:cs="Arial"/>
          <w:sz w:val="22"/>
          <w:szCs w:val="22"/>
          <w:lang w:eastAsia="ru-RU"/>
        </w:rPr>
        <w:t xml:space="preserve"> мин.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3.3.4. Аттестационная комиссия вправе задать дополнительные вопросы в пределах учебной программы для выявления действительных знаний аттестуемых учащихся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 xml:space="preserve">3.3.5. Тестовый контроль по 1-й части засчитывается с результатом "зачтено", если слушатель правильно ответил на </w:t>
      </w:r>
      <w:r w:rsidR="00F84B50">
        <w:rPr>
          <w:rFonts w:ascii="Arial" w:eastAsiaTheme="minorEastAsia" w:hAnsi="Arial" w:cs="Arial"/>
          <w:sz w:val="22"/>
          <w:szCs w:val="22"/>
          <w:lang w:eastAsia="ru-RU"/>
        </w:rPr>
        <w:t xml:space="preserve">все </w:t>
      </w: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тестовы</w:t>
      </w:r>
      <w:r w:rsidR="00F84B50">
        <w:rPr>
          <w:rFonts w:ascii="Arial" w:eastAsiaTheme="minorEastAsia" w:hAnsi="Arial" w:cs="Arial"/>
          <w:sz w:val="22"/>
          <w:szCs w:val="22"/>
          <w:lang w:eastAsia="ru-RU"/>
        </w:rPr>
        <w:t>е</w:t>
      </w:r>
      <w:r w:rsidRPr="00510BAB">
        <w:rPr>
          <w:rFonts w:ascii="Arial" w:eastAsiaTheme="minorEastAsia" w:hAnsi="Arial" w:cs="Arial"/>
          <w:sz w:val="22"/>
          <w:szCs w:val="22"/>
          <w:lang w:eastAsia="ru-RU"/>
        </w:rPr>
        <w:t xml:space="preserve"> вопрос</w:t>
      </w:r>
      <w:r w:rsidR="00F84B50">
        <w:rPr>
          <w:rFonts w:ascii="Arial" w:eastAsiaTheme="minorEastAsia" w:hAnsi="Arial" w:cs="Arial"/>
          <w:sz w:val="22"/>
          <w:szCs w:val="22"/>
          <w:lang w:eastAsia="ru-RU"/>
        </w:rPr>
        <w:t>ы</w:t>
      </w: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3.3.6. Результат "не зачтено" лишает экзаменуемого права прохождения 2-й части итоговой аттестации.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3.4. 2-я часть итоговой аттестации проводится в два этапа.</w:t>
      </w:r>
    </w:p>
    <w:p w:rsidR="005559D9" w:rsidRPr="00510BAB" w:rsidRDefault="005559D9" w:rsidP="008B71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1-й этап. Испытания на автодроме (учебной площадке)</w:t>
      </w:r>
    </w:p>
    <w:p w:rsidR="005559D9" w:rsidRPr="00510BAB" w:rsidRDefault="005559D9" w:rsidP="008B71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2-й этап. Испытания в условиях реального дорожного движения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3.5. Аттестационная комиссия вправе предложить экзаменуемому пройти испытание на автомобиле, отличном от того, на котором экзаменуемый проходил обучение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 xml:space="preserve">3.6. Программа и методика испытаний по 2-й части итоговой аттестации по своему содержанию максимально приближена к методике проведения экзамена по практическому вождению, приведенной в Административном регламенте МВД РФ по проведению экзаменов на право управления транспортными средствами. 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3.7. Результат испытания зачитывается (не зачитывается) по каждому из этапов 2-части итоговой аттестации. Результат "не зачтено" по 1-му этапу лишает экзаменуемого права прохождения 2-го этапа практической части итоговой аттестации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3.8. Результаты итоговой аттестации оформляются Протоколом аттестационной комиссии, содержащим оценку, полученную каждым из испытуемых. Протокол подписывается председателем и членами комиссии. Форма Протокола утверждается приказом руководителя организации.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3.9. Решение аттестационной комиссии принимается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 Решение аттестационной комиссии сообщается экзаменуемому не позднее дня, следующего за проведением итоговой аттестации.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3.10. Лицам, успешно прошедшим итоговую аттестацию, выдается Свидетельство о прохождении профессионального обучения и Свидетельство о присвоении профессии «водитель». Формы Свидетельств утверждаются приказом руководителя организации.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3.11. Лицам, не выдержавшим итоговую аттестацию, выдается справка о прохождении курса обучения.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3.12. Лицам, не прошедшим итоговую аттестацию, по их усмотрение предоставляется выбор:</w:t>
      </w:r>
    </w:p>
    <w:p w:rsidR="005559D9" w:rsidRPr="00510BAB" w:rsidRDefault="005559D9" w:rsidP="00423ABB">
      <w:pPr>
        <w:widowControl w:val="0"/>
        <w:autoSpaceDE w:val="0"/>
        <w:autoSpaceDN w:val="0"/>
        <w:adjustRightInd w:val="0"/>
        <w:ind w:left="720" w:firstLine="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 xml:space="preserve">- быть отчисленным из </w:t>
      </w:r>
      <w:r w:rsidR="000D2CDF" w:rsidRPr="00D740AC">
        <w:rPr>
          <w:rFonts w:ascii="Arial" w:eastAsia="Times New Roman" w:hAnsi="Arial" w:cs="Arial"/>
          <w:sz w:val="22"/>
          <w:szCs w:val="22"/>
        </w:rPr>
        <w:t>О</w:t>
      </w:r>
      <w:r w:rsidR="009A29D4">
        <w:rPr>
          <w:rFonts w:ascii="Arial" w:eastAsia="Times New Roman" w:hAnsi="Arial" w:cs="Arial"/>
          <w:sz w:val="22"/>
          <w:szCs w:val="22"/>
        </w:rPr>
        <w:t>ОО</w:t>
      </w:r>
      <w:r w:rsidR="000D2CDF" w:rsidRPr="00D740AC">
        <w:rPr>
          <w:rFonts w:ascii="Arial" w:eastAsia="Times New Roman" w:hAnsi="Arial" w:cs="Arial"/>
          <w:sz w:val="22"/>
          <w:szCs w:val="22"/>
        </w:rPr>
        <w:t xml:space="preserve"> «</w:t>
      </w:r>
      <w:r w:rsidR="001E1472" w:rsidRPr="001E1472">
        <w:rPr>
          <w:rFonts w:ascii="Arial" w:eastAsia="Times New Roman" w:hAnsi="Arial" w:cs="Arial"/>
          <w:sz w:val="22"/>
          <w:szCs w:val="22"/>
        </w:rPr>
        <w:t>Учебный центр "БУМЕРАНГ</w:t>
      </w:r>
      <w:r w:rsidR="000D2CDF" w:rsidRPr="00D740AC">
        <w:rPr>
          <w:rFonts w:ascii="Arial" w:eastAsia="Times New Roman" w:hAnsi="Arial" w:cs="Arial"/>
          <w:sz w:val="22"/>
          <w:szCs w:val="22"/>
        </w:rPr>
        <w:t>»</w:t>
      </w:r>
      <w:r w:rsidRPr="00510BAB">
        <w:rPr>
          <w:rFonts w:ascii="Arial" w:eastAsiaTheme="minorEastAsia" w:hAnsi="Arial" w:cs="Arial"/>
          <w:sz w:val="22"/>
          <w:szCs w:val="22"/>
          <w:lang w:eastAsia="ru-RU"/>
        </w:rPr>
        <w:t xml:space="preserve">с последующим, в </w:t>
      </w:r>
      <w:r w:rsidRPr="00510BAB">
        <w:rPr>
          <w:rFonts w:ascii="Arial" w:eastAsiaTheme="minorEastAsia" w:hAnsi="Arial" w:cs="Arial"/>
          <w:sz w:val="22"/>
          <w:szCs w:val="22"/>
          <w:lang w:eastAsia="ru-RU"/>
        </w:rPr>
        <w:lastRenderedPageBreak/>
        <w:t>течение</w:t>
      </w:r>
      <w:r w:rsidR="007C707F">
        <w:rPr>
          <w:rFonts w:ascii="Arial" w:eastAsiaTheme="minorEastAsia" w:hAnsi="Arial" w:cs="Arial"/>
          <w:sz w:val="22"/>
          <w:szCs w:val="22"/>
          <w:lang w:eastAsia="ru-RU"/>
        </w:rPr>
        <w:t xml:space="preserve"> </w:t>
      </w: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12 месяцев восстановлением в праве на обучение на условиях, приведенных во внутреннем локальном нормативном акте «Положение о приеме, отчислении, переводе и восстановлении». Восстановление производится в ближайшую с момента подачи заявления о восстановлении учебную группу с зачетом результатов промежуточных испытаний по ранее освоенной части программы. Порядок дополнительного обучения определяется вновь заключаемым договором на оказание платных образовательных услуг в объеме, позволяющем рассчитывать на успешное прохождение итоговой аттестации.</w:t>
      </w:r>
    </w:p>
    <w:p w:rsidR="005559D9" w:rsidRPr="00510BAB" w:rsidRDefault="005559D9" w:rsidP="00423ABB">
      <w:pPr>
        <w:widowControl w:val="0"/>
        <w:autoSpaceDE w:val="0"/>
        <w:autoSpaceDN w:val="0"/>
        <w:adjustRightInd w:val="0"/>
        <w:ind w:left="720" w:firstLine="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 xml:space="preserve">- заключить с </w:t>
      </w:r>
      <w:r w:rsidR="000D2CDF" w:rsidRPr="00D740AC">
        <w:rPr>
          <w:rFonts w:ascii="Arial" w:eastAsia="Times New Roman" w:hAnsi="Arial" w:cs="Arial"/>
          <w:sz w:val="22"/>
          <w:szCs w:val="22"/>
        </w:rPr>
        <w:t>О</w:t>
      </w:r>
      <w:r w:rsidR="009A29D4">
        <w:rPr>
          <w:rFonts w:ascii="Arial" w:eastAsia="Times New Roman" w:hAnsi="Arial" w:cs="Arial"/>
          <w:sz w:val="22"/>
          <w:szCs w:val="22"/>
        </w:rPr>
        <w:t>ОО</w:t>
      </w:r>
      <w:r w:rsidR="000D2CDF" w:rsidRPr="00D740AC">
        <w:rPr>
          <w:rFonts w:ascii="Arial" w:eastAsia="Times New Roman" w:hAnsi="Arial" w:cs="Arial"/>
          <w:sz w:val="22"/>
          <w:szCs w:val="22"/>
        </w:rPr>
        <w:t xml:space="preserve"> «</w:t>
      </w:r>
      <w:r w:rsidR="001E1472" w:rsidRPr="001E1472">
        <w:rPr>
          <w:rFonts w:ascii="Arial" w:eastAsia="Times New Roman" w:hAnsi="Arial" w:cs="Arial"/>
          <w:sz w:val="22"/>
          <w:szCs w:val="22"/>
        </w:rPr>
        <w:t>Учебный центр "БУМЕРАНГ</w:t>
      </w:r>
      <w:bookmarkStart w:id="0" w:name="_GoBack"/>
      <w:bookmarkEnd w:id="0"/>
      <w:r w:rsidR="000D2CDF" w:rsidRPr="00D740AC">
        <w:rPr>
          <w:rFonts w:ascii="Arial" w:eastAsia="Times New Roman" w:hAnsi="Arial" w:cs="Arial"/>
          <w:sz w:val="22"/>
          <w:szCs w:val="22"/>
        </w:rPr>
        <w:t>»</w:t>
      </w: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дополнительное соглашение к</w:t>
      </w:r>
      <w:r w:rsidR="007C707F">
        <w:rPr>
          <w:rFonts w:ascii="Arial" w:eastAsiaTheme="minorEastAsia" w:hAnsi="Arial" w:cs="Arial"/>
          <w:sz w:val="22"/>
          <w:szCs w:val="22"/>
          <w:lang w:eastAsia="ru-RU"/>
        </w:rPr>
        <w:t xml:space="preserve"> </w:t>
      </w:r>
      <w:r w:rsidRPr="00510BAB">
        <w:rPr>
          <w:rFonts w:ascii="Arial" w:eastAsiaTheme="minorEastAsia" w:hAnsi="Arial" w:cs="Arial"/>
          <w:sz w:val="22"/>
          <w:szCs w:val="22"/>
          <w:lang w:eastAsia="ru-RU"/>
        </w:rPr>
        <w:t xml:space="preserve">действующему договору об оказании платных образовательных услуг на дополнительное освоение части программы профессионального обучения в объеме, позволяющим рассчитывать на успешное прохождение итоговой аттестации. </w:t>
      </w:r>
    </w:p>
    <w:p w:rsidR="008B711B" w:rsidRDefault="008B711B" w:rsidP="005559D9">
      <w:pPr>
        <w:widowControl w:val="0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22"/>
          <w:szCs w:val="22"/>
          <w:lang w:eastAsia="ru-RU"/>
        </w:rPr>
      </w:pPr>
    </w:p>
    <w:p w:rsidR="005559D9" w:rsidRPr="00510BAB" w:rsidRDefault="005559D9" w:rsidP="005559D9">
      <w:pPr>
        <w:widowControl w:val="0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b/>
          <w:bCs/>
          <w:sz w:val="22"/>
          <w:szCs w:val="22"/>
          <w:lang w:eastAsia="ru-RU"/>
        </w:rPr>
        <w:t>4. Обжалование результатов итоговой аттестации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4.1. Слушатель вправе в течение не более 5-ти дней обжаловать результаты итоговой аттестации в комиссию по урегулированию споров между участниками образовательных отношений.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4.2. Жалоба подается руководителю организации.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  <w:r w:rsidRPr="00510BAB">
        <w:rPr>
          <w:rFonts w:ascii="Arial" w:eastAsiaTheme="minorEastAsia" w:hAnsi="Arial" w:cs="Arial"/>
          <w:sz w:val="22"/>
          <w:szCs w:val="22"/>
          <w:lang w:eastAsia="ru-RU"/>
        </w:rPr>
        <w:t>4.3. Жалоба рассматривается в порядке, предусмотренном внутренним нормативным локальным актом «Положение о комиссии по урегулированию споров между участниками образовательных отношений».</w:t>
      </w:r>
    </w:p>
    <w:p w:rsidR="005559D9" w:rsidRPr="00510BAB" w:rsidRDefault="005559D9" w:rsidP="00555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</w:p>
    <w:sectPr w:rsidR="005559D9" w:rsidRPr="00510BAB" w:rsidSect="005D2CA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003" w:rsidRDefault="00F27003" w:rsidP="00F52150">
      <w:r>
        <w:separator/>
      </w:r>
    </w:p>
  </w:endnote>
  <w:endnote w:type="continuationSeparator" w:id="1">
    <w:p w:rsidR="00F27003" w:rsidRDefault="00F27003" w:rsidP="00F5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9878"/>
    </w:sdtPr>
    <w:sdtContent>
      <w:p w:rsidR="00F52150" w:rsidRDefault="005F6D68">
        <w:pPr>
          <w:pStyle w:val="a5"/>
          <w:jc w:val="right"/>
        </w:pPr>
        <w:fldSimple w:instr=" PAGE   \* MERGEFORMAT ">
          <w:r w:rsidR="007C707F">
            <w:rPr>
              <w:noProof/>
            </w:rPr>
            <w:t>3</w:t>
          </w:r>
        </w:fldSimple>
      </w:p>
    </w:sdtContent>
  </w:sdt>
  <w:p w:rsidR="00F52150" w:rsidRDefault="00F521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003" w:rsidRDefault="00F27003" w:rsidP="00F52150">
      <w:r>
        <w:separator/>
      </w:r>
    </w:p>
  </w:footnote>
  <w:footnote w:type="continuationSeparator" w:id="1">
    <w:p w:rsidR="00F27003" w:rsidRDefault="00F27003" w:rsidP="00F52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9D9"/>
    <w:rsid w:val="000501D2"/>
    <w:rsid w:val="000D2CDF"/>
    <w:rsid w:val="001E1472"/>
    <w:rsid w:val="00423ABB"/>
    <w:rsid w:val="004A7CAE"/>
    <w:rsid w:val="005559D9"/>
    <w:rsid w:val="005D2CA8"/>
    <w:rsid w:val="005F6D68"/>
    <w:rsid w:val="0061274D"/>
    <w:rsid w:val="00681E07"/>
    <w:rsid w:val="00746D40"/>
    <w:rsid w:val="007C2ECE"/>
    <w:rsid w:val="007C707F"/>
    <w:rsid w:val="00815F31"/>
    <w:rsid w:val="008B711B"/>
    <w:rsid w:val="009A29D4"/>
    <w:rsid w:val="00A63301"/>
    <w:rsid w:val="00E00926"/>
    <w:rsid w:val="00F27003"/>
    <w:rsid w:val="00F52150"/>
    <w:rsid w:val="00F8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D9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1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150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21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215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7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D9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Виноградов</dc:creator>
  <cp:lastModifiedBy>DNS</cp:lastModifiedBy>
  <cp:revision>4</cp:revision>
  <cp:lastPrinted>2022-08-17T13:26:00Z</cp:lastPrinted>
  <dcterms:created xsi:type="dcterms:W3CDTF">2022-08-15T08:06:00Z</dcterms:created>
  <dcterms:modified xsi:type="dcterms:W3CDTF">2022-08-17T13:27:00Z</dcterms:modified>
</cp:coreProperties>
</file>