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1" w:rsidRPr="005B1A33" w:rsidRDefault="00CA7E71" w:rsidP="00CA7E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Утверждаю</w:t>
      </w:r>
    </w:p>
    <w:p w:rsidR="00CA7E71" w:rsidRPr="005B1A33" w:rsidRDefault="00CA7E71" w:rsidP="00CA7E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 xml:space="preserve">Генеральный директор </w:t>
      </w:r>
    </w:p>
    <w:p w:rsidR="00CA7E71" w:rsidRPr="005B1A33" w:rsidRDefault="00CA7E71" w:rsidP="00CA7E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ООО "Учебный центр "БУМЕРАНГ"</w:t>
      </w:r>
    </w:p>
    <w:p w:rsidR="00CA7E71" w:rsidRPr="005B1A33" w:rsidRDefault="00CA7E71" w:rsidP="00CA7E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____________________Л.С. Набиева</w:t>
      </w:r>
    </w:p>
    <w:p w:rsidR="00CA7E71" w:rsidRPr="00987740" w:rsidRDefault="00CA7E71" w:rsidP="00CA7E7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B1A33">
        <w:rPr>
          <w:sz w:val="28"/>
          <w:szCs w:val="28"/>
        </w:rPr>
        <w:t>«17» июля  2019г.</w:t>
      </w:r>
    </w:p>
    <w:p w:rsidR="00DD7302" w:rsidRPr="00DD7302" w:rsidRDefault="00DD7302" w:rsidP="00DD7302"/>
    <w:p w:rsidR="00DD7302" w:rsidRDefault="00DD7302" w:rsidP="00DD7302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DD7302" w:rsidRDefault="00DD7302" w:rsidP="00DD7302"/>
    <w:p w:rsidR="00DD7302" w:rsidRPr="00DD7302" w:rsidRDefault="00DD7302" w:rsidP="00DD7302"/>
    <w:p w:rsidR="00DD7302" w:rsidRDefault="00DD7302" w:rsidP="00DD7302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DD7302" w:rsidRDefault="00DD7302" w:rsidP="00DD7302"/>
    <w:p w:rsidR="00DD7302" w:rsidRDefault="00DD7302" w:rsidP="00DD7302"/>
    <w:p w:rsidR="00DD7302" w:rsidRDefault="00DD7302" w:rsidP="00DD7302"/>
    <w:p w:rsidR="00DD7302" w:rsidRDefault="00DD7302" w:rsidP="00DD7302"/>
    <w:p w:rsidR="00DD7302" w:rsidRPr="00DD7302" w:rsidRDefault="00DD7302" w:rsidP="00DD7302"/>
    <w:p w:rsidR="00DD7302" w:rsidRPr="00DD7302" w:rsidRDefault="00DD7302" w:rsidP="00DD7302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DD7302">
        <w:rPr>
          <w:rFonts w:ascii="Times New Roman" w:hAnsi="Times New Roman" w:cs="Times New Roman"/>
          <w:b/>
          <w:bCs/>
          <w:color w:val="auto"/>
          <w:sz w:val="44"/>
          <w:szCs w:val="44"/>
        </w:rPr>
        <w:t>ИНСТРУКЦИЯ</w:t>
      </w: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  <w:r w:rsidRPr="00DD7302">
        <w:rPr>
          <w:b/>
          <w:sz w:val="44"/>
          <w:szCs w:val="44"/>
        </w:rPr>
        <w:t>о мерах пожарной безопасности на территориях, зданиях и помещениях организации</w:t>
      </w: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F4CFE" w:rsidRDefault="00DF4CFE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DD7302" w:rsidRDefault="00DD7302" w:rsidP="00DD7302">
      <w:pPr>
        <w:widowControl w:val="0"/>
        <w:jc w:val="center"/>
        <w:rPr>
          <w:b/>
          <w:sz w:val="44"/>
          <w:szCs w:val="44"/>
        </w:rPr>
      </w:pPr>
    </w:p>
    <w:p w:rsidR="00CA7E71" w:rsidRDefault="00CA7E71" w:rsidP="00DD7302">
      <w:pPr>
        <w:widowControl w:val="0"/>
        <w:jc w:val="center"/>
        <w:rPr>
          <w:b/>
          <w:sz w:val="44"/>
          <w:szCs w:val="44"/>
        </w:rPr>
      </w:pPr>
    </w:p>
    <w:p w:rsidR="00DF4CFE" w:rsidRDefault="00DF4CFE" w:rsidP="00DD7302">
      <w:pPr>
        <w:widowControl w:val="0"/>
        <w:tabs>
          <w:tab w:val="left" w:pos="284"/>
        </w:tabs>
        <w:ind w:firstLine="0"/>
        <w:jc w:val="center"/>
        <w:rPr>
          <w:b/>
          <w:sz w:val="44"/>
          <w:szCs w:val="44"/>
        </w:rPr>
      </w:pPr>
    </w:p>
    <w:p w:rsidR="00DF4CFE" w:rsidRDefault="00DF4CFE" w:rsidP="00DD7302">
      <w:pPr>
        <w:widowControl w:val="0"/>
        <w:tabs>
          <w:tab w:val="left" w:pos="284"/>
        </w:tabs>
        <w:ind w:firstLine="0"/>
        <w:jc w:val="center"/>
        <w:rPr>
          <w:b/>
          <w:snapToGrid w:val="0"/>
        </w:rPr>
      </w:pPr>
    </w:p>
    <w:p w:rsidR="00DD7302" w:rsidRPr="00DD7302" w:rsidRDefault="00DD7302" w:rsidP="00DD7302">
      <w:pPr>
        <w:widowControl w:val="0"/>
        <w:tabs>
          <w:tab w:val="left" w:pos="284"/>
        </w:tabs>
        <w:ind w:firstLine="0"/>
        <w:jc w:val="center"/>
        <w:rPr>
          <w:b/>
          <w:snapToGrid w:val="0"/>
        </w:rPr>
      </w:pPr>
      <w:r w:rsidRPr="00DD7302">
        <w:rPr>
          <w:b/>
          <w:snapToGrid w:val="0"/>
        </w:rPr>
        <w:lastRenderedPageBreak/>
        <w:t>1. Общие положения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D7302">
        <w:t xml:space="preserve">1.1. Настоящая инструкция </w:t>
      </w:r>
      <w:r w:rsidRPr="00DD7302">
        <w:rPr>
          <w:bCs/>
        </w:rPr>
        <w:t xml:space="preserve">разработана в соответствии с </w:t>
      </w:r>
      <w:r w:rsidRPr="00DD7302">
        <w:t xml:space="preserve">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DD7302">
        <w:rPr>
          <w:bCs/>
        </w:rPr>
        <w:t xml:space="preserve">и </w:t>
      </w:r>
      <w:r w:rsidRPr="00DD7302">
        <w:t xml:space="preserve">устанавливает нормы поведения людей и содержания территорий, зданий, сооружений, помещений </w:t>
      </w:r>
      <w:r w:rsidR="00CA7E71">
        <w:t>ООО "Учебный центр "БУМЕРАНГ"</w:t>
      </w:r>
      <w:r w:rsidRPr="00DD7302">
        <w:t xml:space="preserve"> (далее - Организация)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обучающихся в </w:t>
      </w:r>
      <w:r w:rsidR="00CA7E71">
        <w:t>ООО "Учебный центр "БУМЕРАНГ"</w:t>
      </w:r>
      <w:r w:rsidRPr="00DD7302">
        <w:t xml:space="preserve">. 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D7302"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DD7302" w:rsidRPr="00DD7302" w:rsidRDefault="00DD7302" w:rsidP="00DD7302">
      <w:pPr>
        <w:widowControl w:val="0"/>
        <w:ind w:firstLine="567"/>
        <w:jc w:val="both"/>
      </w:pPr>
      <w:r w:rsidRPr="00DD7302">
        <w:rPr>
          <w:bCs/>
        </w:rPr>
        <w:t>1.3. И</w:t>
      </w:r>
      <w:r w:rsidRPr="00DD7302">
        <w:t>нструктажи по пожарной безопасности подразделяются на:</w:t>
      </w:r>
    </w:p>
    <w:p w:rsidR="00DD7302" w:rsidRPr="00DD7302" w:rsidRDefault="00DD7302" w:rsidP="00DD73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DD7302">
        <w:t>вводный;</w:t>
      </w:r>
    </w:p>
    <w:p w:rsidR="00DD7302" w:rsidRPr="00DD7302" w:rsidRDefault="00DD7302" w:rsidP="00DD73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DD7302">
        <w:t>первичный;</w:t>
      </w:r>
    </w:p>
    <w:p w:rsidR="00DD7302" w:rsidRPr="00DD7302" w:rsidRDefault="00DD7302" w:rsidP="00DD73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DD7302">
        <w:t>повторный (не реже 1 раза в год);</w:t>
      </w:r>
    </w:p>
    <w:p w:rsidR="00DD7302" w:rsidRPr="00DD7302" w:rsidRDefault="00DD7302" w:rsidP="00DD73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DD7302">
        <w:t>внеплановый;</w:t>
      </w:r>
    </w:p>
    <w:p w:rsidR="00DD7302" w:rsidRPr="00DD7302" w:rsidRDefault="00DD7302" w:rsidP="00DD73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DD7302">
        <w:t>целевой.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1.4. Вводный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организации.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DD7302" w:rsidRPr="00DD7302" w:rsidRDefault="00DD7302" w:rsidP="00DD730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D7302"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DD7302" w:rsidRPr="00DD7302" w:rsidRDefault="00DD7302" w:rsidP="00DD730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D7302">
        <w:t>1.7. Обучение пожарно-техническому минимуму руководителей, специалистов и работников организации проводится в течение месяца после приема на работу и с последующей периодичностью не реже одного раза в три года после последнего обучения.</w:t>
      </w:r>
    </w:p>
    <w:p w:rsidR="00DD7302" w:rsidRPr="00DD7302" w:rsidRDefault="00DD7302" w:rsidP="00DD730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D7302" w:rsidRPr="00DD7302" w:rsidRDefault="00DD7302" w:rsidP="00DD7302">
      <w:pPr>
        <w:widowControl w:val="0"/>
        <w:ind w:firstLine="0"/>
        <w:jc w:val="center"/>
        <w:rPr>
          <w:b/>
          <w:bCs/>
        </w:rPr>
      </w:pPr>
      <w:r w:rsidRPr="00DD7302">
        <w:rPr>
          <w:b/>
          <w:bCs/>
        </w:rPr>
        <w:t>2. Обязанности лиц ответственных за пожарную безопасность, обязанности работников</w:t>
      </w:r>
    </w:p>
    <w:p w:rsidR="00DD7302" w:rsidRPr="00DD7302" w:rsidRDefault="00DD7302" w:rsidP="00DD7302">
      <w:pPr>
        <w:widowControl w:val="0"/>
        <w:ind w:firstLine="567"/>
        <w:jc w:val="both"/>
        <w:rPr>
          <w:bCs/>
        </w:rPr>
      </w:pPr>
      <w:r w:rsidRPr="00DD7302">
        <w:rPr>
          <w:bCs/>
        </w:rPr>
        <w:t xml:space="preserve">2.1. </w:t>
      </w:r>
      <w:r w:rsidR="00CA7E71">
        <w:rPr>
          <w:bCs/>
        </w:rPr>
        <w:t>Генеральный д</w:t>
      </w:r>
      <w:r>
        <w:rPr>
          <w:bCs/>
        </w:rPr>
        <w:t>иректор</w:t>
      </w:r>
      <w:r w:rsidRPr="00DD7302">
        <w:rPr>
          <w:bCs/>
        </w:rPr>
        <w:t xml:space="preserve"> организации обязан: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t>разрабатывать и осуществлять меры по обеспечению пожарной безопасности;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t xml:space="preserve">разработать </w:t>
      </w:r>
      <w:r>
        <w:t>и утвер</w:t>
      </w:r>
      <w:r w:rsidRPr="00DD7302">
        <w:t>дить 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t>проводить противопожарную пропаганду, а также обучать своих работников мерам пожарной безопасности;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t>обеспечивать доступ должностным лицам пожарной охраны при осуществлении ими служебных обязанностей в помещения организации;</w:t>
      </w:r>
    </w:p>
    <w:p w:rsidR="00DD7302" w:rsidRPr="00DD7302" w:rsidRDefault="00DD7302" w:rsidP="00DD7302">
      <w:pPr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DD7302">
        <w:rPr>
          <w:bCs/>
        </w:rPr>
        <w:lastRenderedPageBreak/>
        <w:t>предоставлять по требованию должностных лиц Государственной противопожарной службы сведения и документы о состоянии пожарной безопасности в помещениях организации, а также о происшедших на их территориях пожарах и их последствиях;</w:t>
      </w:r>
    </w:p>
    <w:p w:rsidR="00DD7302" w:rsidRPr="00DD7302" w:rsidRDefault="00DD7302" w:rsidP="00DD7302">
      <w:pPr>
        <w:widowControl w:val="0"/>
        <w:ind w:firstLine="567"/>
        <w:jc w:val="both"/>
        <w:rPr>
          <w:bCs/>
        </w:rPr>
      </w:pPr>
      <w:r w:rsidRPr="00DD7302">
        <w:rPr>
          <w:bCs/>
        </w:rPr>
        <w:t>2.2. Ответственный за пожарную безопасность в структурных подразделениях организации: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ind w:left="0" w:firstLine="567"/>
        <w:jc w:val="both"/>
        <w:rPr>
          <w:bCs/>
        </w:rPr>
      </w:pPr>
      <w:r w:rsidRPr="00DD7302">
        <w:rPr>
          <w:bCs/>
        </w:rPr>
        <w:t>обеспечивает наличие табличек с номером телефона для вызова пожарной охраны в помещения арендуемых Обществом, согласно договору аренды;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D7302">
        <w:t>обеспечивает содержание наружных пожарных лестниц и ограждений в исправном состоянии, организует не реже 1 раза в 5 лет проведение эксплуатационных испытаний пожарных лестниц и ограждений.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D7302"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D7302"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D7302">
        <w:t>обеспечивает исправное состояние систем и средств противопожарной защиты объекта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DD7302" w:rsidRPr="00DD7302" w:rsidRDefault="00DD7302" w:rsidP="00DD73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D7302"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</w:p>
    <w:p w:rsidR="00DD7302" w:rsidRPr="00DD7302" w:rsidRDefault="00DD7302" w:rsidP="00DD7302">
      <w:pPr>
        <w:widowControl w:val="0"/>
        <w:ind w:firstLine="567"/>
        <w:jc w:val="both"/>
        <w:rPr>
          <w:bCs/>
        </w:rPr>
      </w:pPr>
      <w:r w:rsidRPr="00DD7302">
        <w:rPr>
          <w:bCs/>
        </w:rPr>
        <w:t>2.3. Работники обязаны: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соблюдать требования пожарной безопасности, установленные в организации;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знать и уметь пользоваться первичными средствами пожаротушения;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при обнаружении нарушений в работе немедленно уведомлять об этом своего непосредственного руководителя;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оказывать содействие пожарной охране при тушении пожаров;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уметь пользоваться первичными средствами пожаротушения;</w:t>
      </w:r>
    </w:p>
    <w:p w:rsidR="00DD7302" w:rsidRPr="00DD7302" w:rsidRDefault="00DD7302" w:rsidP="00DD7302">
      <w:pPr>
        <w:widowControl w:val="0"/>
        <w:numPr>
          <w:ilvl w:val="0"/>
          <w:numId w:val="5"/>
        </w:numPr>
        <w:ind w:left="0" w:firstLine="567"/>
        <w:jc w:val="both"/>
        <w:rPr>
          <w:bCs/>
        </w:rPr>
      </w:pPr>
      <w:r w:rsidRPr="00DD7302">
        <w:rPr>
          <w:bCs/>
        </w:rPr>
        <w:t>своевременно проходить инструктажи по пожарной безопасности, а также обучение по пожарно-техническому минимуму.</w:t>
      </w:r>
    </w:p>
    <w:p w:rsidR="00DD7302" w:rsidRPr="00DD7302" w:rsidRDefault="00DD7302" w:rsidP="00DD7302">
      <w:pPr>
        <w:widowControl w:val="0"/>
        <w:ind w:firstLine="567"/>
        <w:jc w:val="both"/>
        <w:rPr>
          <w:bCs/>
        </w:rPr>
      </w:pPr>
    </w:p>
    <w:p w:rsidR="00DD7302" w:rsidRPr="00DD7302" w:rsidRDefault="00DD7302" w:rsidP="00DD7302">
      <w:pPr>
        <w:widowControl w:val="0"/>
        <w:ind w:firstLine="0"/>
        <w:jc w:val="center"/>
        <w:rPr>
          <w:b/>
          <w:bCs/>
        </w:rPr>
      </w:pPr>
      <w:r w:rsidRPr="00DD7302">
        <w:rPr>
          <w:b/>
          <w:bCs/>
        </w:rPr>
        <w:t>3. Порядок содержания территории, зданий, сооружений и помещений, эвакуационных путей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bCs/>
        </w:rPr>
      </w:pPr>
      <w:r w:rsidRPr="00DD7302">
        <w:tab/>
        <w:t>3.1. В помещениях с массовым пребыванием людей на видном месте должны располагаться планы эвакуации людей при пожаре.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</w:pPr>
      <w:r w:rsidRPr="00DD7302">
        <w:tab/>
        <w:t>3.2. На территории и в помещениях организации запрещается: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а) хранить и применять легковоспламеняющиеся и горючие жидкости,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б) производить изменение размещения огнетушителей;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в) загромождать мебелью, оборудованием и другими предметами двери, переходы в смежные секции и выходы на наружные эвакуационные лестницы;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 xml:space="preserve">г) загромождать эвакуационные пути и выходы (в том числе проходы, коридоры, тамбуры, галереи, лифтовые холлы, лестничные площадки, марши лестниц, двери, </w:t>
      </w:r>
      <w:r w:rsidRPr="00DD7302">
        <w:lastRenderedPageBreak/>
        <w:t>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д) проводить уборку помещений с применением легковоспламеняющихся и горючих жидкостей;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е)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3.3. Ковры, ковровые дорожки и другие покрытия полов на объекте и на путях эвакуации должны надежно крепиться к полу.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3.4. Запрещается: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а) эксплуатировать электропровода и кабели с видимыми нарушениями изоляции;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б) пользоваться розетками, рубильниками, другими электроустановочными изделиями с повреждениями;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д) применять нестандартные (самодельные) электронагревательные приборы;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ж)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D7302" w:rsidRPr="00DD7302" w:rsidRDefault="00DD7302" w:rsidP="00DD7302">
      <w:pPr>
        <w:widowControl w:val="0"/>
        <w:autoSpaceDE w:val="0"/>
        <w:autoSpaceDN w:val="0"/>
        <w:adjustRightInd w:val="0"/>
        <w:ind w:firstLine="567"/>
        <w:jc w:val="both"/>
      </w:pPr>
      <w:r w:rsidRPr="00DD7302">
        <w:t>3.5. Запрещается оставлять личный, а также служебный автотранспорт на крышках колодцев пожарных гидрантов.</w:t>
      </w:r>
    </w:p>
    <w:p w:rsidR="00DD7302" w:rsidRPr="00DD7302" w:rsidRDefault="00DD7302" w:rsidP="00DD7302">
      <w:pPr>
        <w:widowControl w:val="0"/>
        <w:ind w:firstLine="0"/>
        <w:rPr>
          <w:b/>
          <w:bCs/>
        </w:rPr>
      </w:pPr>
    </w:p>
    <w:p w:rsidR="00DD7302" w:rsidRPr="00DD7302" w:rsidRDefault="00DD7302" w:rsidP="00DD7302">
      <w:pPr>
        <w:widowControl w:val="0"/>
        <w:ind w:firstLine="0"/>
        <w:jc w:val="center"/>
        <w:rPr>
          <w:b/>
          <w:bCs/>
        </w:rPr>
      </w:pPr>
      <w:r w:rsidRPr="00DD7302">
        <w:rPr>
          <w:b/>
          <w:bCs/>
        </w:rPr>
        <w:t>4. Порядок осмотра и закрытия помещений по окончании работы</w:t>
      </w:r>
    </w:p>
    <w:p w:rsidR="00DD7302" w:rsidRPr="00DD7302" w:rsidRDefault="00DD7302" w:rsidP="00DD7302">
      <w:pPr>
        <w:widowControl w:val="0"/>
        <w:tabs>
          <w:tab w:val="left" w:pos="426"/>
        </w:tabs>
        <w:ind w:firstLine="0"/>
        <w:jc w:val="both"/>
        <w:rPr>
          <w:bCs/>
        </w:rPr>
      </w:pPr>
      <w:r w:rsidRPr="00DD7302">
        <w:rPr>
          <w:bCs/>
        </w:rPr>
        <w:tab/>
        <w:t xml:space="preserve">4.1. После окончания работы административные помещения проверяют внешним визуальным осмотром. </w:t>
      </w:r>
    </w:p>
    <w:p w:rsidR="00DD7302" w:rsidRPr="00DD7302" w:rsidRDefault="00DD7302" w:rsidP="00DD7302">
      <w:pPr>
        <w:widowControl w:val="0"/>
        <w:tabs>
          <w:tab w:val="left" w:pos="426"/>
        </w:tabs>
        <w:ind w:firstLine="0"/>
        <w:jc w:val="both"/>
        <w:rPr>
          <w:bCs/>
        </w:rPr>
      </w:pPr>
      <w:r w:rsidRPr="00DD7302">
        <w:rPr>
          <w:bCs/>
        </w:rPr>
        <w:tab/>
        <w:t>4.2. В случае обнаружения неисправностей необходимо доложить о случившемся непосредственному руководителю</w:t>
      </w:r>
    </w:p>
    <w:p w:rsidR="00DD7302" w:rsidRPr="00DD7302" w:rsidRDefault="00DD7302" w:rsidP="00DD7302">
      <w:pPr>
        <w:widowControl w:val="0"/>
        <w:tabs>
          <w:tab w:val="left" w:pos="426"/>
        </w:tabs>
        <w:ind w:firstLine="0"/>
        <w:jc w:val="both"/>
        <w:rPr>
          <w:bCs/>
        </w:rPr>
      </w:pPr>
      <w:r w:rsidRPr="00DD7302">
        <w:rPr>
          <w:bCs/>
        </w:rPr>
        <w:tab/>
        <w:t>4.3. Закрывать помещение в случае обнаружения, каких- либо неисправностей, которые могут повлечь за собой возгорание или травмирование работников, категорически запрещено.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bCs/>
        </w:rPr>
      </w:pPr>
      <w:r w:rsidRPr="00DD7302">
        <w:rPr>
          <w:bCs/>
        </w:rPr>
        <w:tab/>
        <w:t>4.4.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bCs/>
        </w:rPr>
      </w:pPr>
      <w:r w:rsidRPr="00DD7302">
        <w:rPr>
          <w:bCs/>
        </w:rPr>
        <w:tab/>
        <w:t>4.5. На территории и помещениях организации запрещается курить внеустановленных местах и пользоваться открытым огнем.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bCs/>
        </w:rPr>
      </w:pPr>
      <w:r w:rsidRPr="00DD7302">
        <w:tab/>
        <w:t xml:space="preserve">4.6. Запрещается использовать в качестве стоянки автотранспорта противопожарные разрывы между зданиями и сооружениями. </w:t>
      </w:r>
    </w:p>
    <w:p w:rsidR="00DD7302" w:rsidRPr="00DD7302" w:rsidRDefault="00DD7302" w:rsidP="00DD7302">
      <w:pPr>
        <w:widowControl w:val="0"/>
        <w:ind w:firstLine="0"/>
        <w:rPr>
          <w:b/>
          <w:bCs/>
        </w:rPr>
      </w:pPr>
    </w:p>
    <w:p w:rsidR="00DF4CFE" w:rsidRDefault="00DF4CFE" w:rsidP="00DD7302">
      <w:pPr>
        <w:widowControl w:val="0"/>
        <w:ind w:firstLine="0"/>
        <w:jc w:val="center"/>
        <w:rPr>
          <w:b/>
          <w:bCs/>
        </w:rPr>
      </w:pPr>
    </w:p>
    <w:p w:rsidR="00DD7302" w:rsidRPr="00DD7302" w:rsidRDefault="00DD7302" w:rsidP="00DD7302">
      <w:pPr>
        <w:widowControl w:val="0"/>
        <w:ind w:firstLine="0"/>
        <w:jc w:val="center"/>
        <w:rPr>
          <w:b/>
          <w:bCs/>
        </w:rPr>
      </w:pPr>
      <w:r w:rsidRPr="00DD7302">
        <w:rPr>
          <w:b/>
          <w:bCs/>
        </w:rPr>
        <w:lastRenderedPageBreak/>
        <w:t>5. Порядок использования первичных средств пожаротушения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</w:pPr>
      <w:r w:rsidRPr="00DD7302">
        <w:tab/>
        <w:t>5.1. Первичные средства пожаротушения, используемые на объекте, должны быть исправны, обеспечено их количество.</w:t>
      </w:r>
    </w:p>
    <w:p w:rsidR="00DD7302" w:rsidRPr="00DD7302" w:rsidRDefault="00DD7302" w:rsidP="00DD7302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both"/>
      </w:pPr>
      <w:r w:rsidRPr="00DD7302">
        <w:tab/>
        <w:t xml:space="preserve">5.2. Огнетушители должны размещаться на видных, легкодоступных местах на высоте </w:t>
      </w:r>
      <w:smartTag w:uri="urn:schemas-microsoft-com:office:smarttags" w:element="metricconverter">
        <w:smartTagPr>
          <w:attr w:name="ProductID" w:val="1,5 м"/>
        </w:smartTagPr>
        <w:r w:rsidRPr="00DD7302">
          <w:t>1,5 м</w:t>
        </w:r>
      </w:smartTag>
      <w:r w:rsidRPr="00DD7302"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D7302" w:rsidRPr="00DD7302" w:rsidRDefault="00DD7302" w:rsidP="00DD7302">
      <w:pPr>
        <w:widowControl w:val="0"/>
        <w:tabs>
          <w:tab w:val="left" w:pos="426"/>
        </w:tabs>
        <w:ind w:firstLine="0"/>
        <w:jc w:val="both"/>
      </w:pPr>
      <w:r w:rsidRPr="00DD7302">
        <w:tab/>
        <w:t>5.3. Для тушения электрооборудования под напряжением до 1000 В, используют – порошковые и углекислотные огнетушители.</w:t>
      </w:r>
    </w:p>
    <w:p w:rsidR="00DD7302" w:rsidRPr="00DD7302" w:rsidRDefault="00DD7302" w:rsidP="00DD7302">
      <w:pPr>
        <w:widowControl w:val="0"/>
        <w:ind w:firstLine="0"/>
        <w:rPr>
          <w:b/>
          <w:bCs/>
        </w:rPr>
      </w:pPr>
    </w:p>
    <w:p w:rsidR="00DD7302" w:rsidRPr="00DD7302" w:rsidRDefault="00DD7302" w:rsidP="00DD7302">
      <w:pPr>
        <w:widowControl w:val="0"/>
        <w:ind w:firstLine="0"/>
        <w:jc w:val="center"/>
        <w:rPr>
          <w:b/>
          <w:bCs/>
        </w:rPr>
      </w:pPr>
      <w:r w:rsidRPr="00DD7302">
        <w:rPr>
          <w:b/>
          <w:bCs/>
        </w:rPr>
        <w:t>6. Обязанности и действия работников при пожаре</w:t>
      </w:r>
    </w:p>
    <w:p w:rsidR="00DD7302" w:rsidRPr="00DD7302" w:rsidRDefault="00DD7302" w:rsidP="00DD7302">
      <w:pPr>
        <w:pStyle w:val="a3"/>
        <w:widowControl w:val="0"/>
        <w:tabs>
          <w:tab w:val="left" w:pos="567"/>
        </w:tabs>
        <w:spacing w:after="0"/>
        <w:ind w:left="0" w:firstLine="0"/>
        <w:jc w:val="both"/>
      </w:pPr>
      <w:r w:rsidRPr="00DD7302">
        <w:tab/>
        <w:t>6.1.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 xml:space="preserve">немедленно прекратить работу и вызвать пожарную охрану по телефону </w:t>
      </w:r>
      <w:r w:rsidRPr="00DD7302">
        <w:rPr>
          <w:b/>
          <w:bCs/>
        </w:rPr>
        <w:t>«01»</w:t>
      </w:r>
      <w:r w:rsidRPr="00DD7302">
        <w:rPr>
          <w:bCs/>
        </w:rPr>
        <w:t xml:space="preserve"> (с сотового телефона </w:t>
      </w:r>
      <w:r w:rsidRPr="00DD7302">
        <w:rPr>
          <w:b/>
          <w:bCs/>
        </w:rPr>
        <w:t>010</w:t>
      </w:r>
      <w:r w:rsidRPr="00DD7302">
        <w:rPr>
          <w:bCs/>
        </w:rPr>
        <w:t xml:space="preserve"> - </w:t>
      </w:r>
      <w:r w:rsidRPr="00DD7302">
        <w:t>сообщив при этом адрес</w:t>
      </w:r>
      <w:r w:rsidRPr="00DD7302">
        <w:rPr>
          <w:bCs/>
        </w:rPr>
        <w:t>организации</w:t>
      </w:r>
      <w:r w:rsidRPr="00DD7302">
        <w:t>, наименование организации, место возникновения, фамилию, имя, отчество, телефон;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принять по возможности меры по эвакуации людей и материальных ценностей;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отключить от питающей электросети закрепленное электрооборудование;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приступить к тушению пожара имеющимися средствами пожаротушения;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сообщить непосредственному или вышестоящему начальнику и оповестить окружающих сотрудников;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при общем сигнале опасности покинуть здание.</w:t>
      </w:r>
    </w:p>
    <w:p w:rsidR="00DD7302" w:rsidRPr="00DD7302" w:rsidRDefault="00DD7302" w:rsidP="00DD7302">
      <w:pPr>
        <w:widowControl w:val="0"/>
        <w:ind w:firstLine="567"/>
        <w:jc w:val="both"/>
      </w:pPr>
      <w:r w:rsidRPr="00DD7302">
        <w:t xml:space="preserve">6.2. Лицо, ответственное за пожарную безопасность на объекте обязано: 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продублировать сообщение о возникновении пожара в пожарную охрану и поставить в известность руководителя организации;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в случае угрозы жизни людей немедленно организовать их спасание, используя для этого имеющиеся силы и средства;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прекратить все работы в здании, кроме работ, связанных с мероприятиями по ликвидации пожара;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 xml:space="preserve"> удалить за пределы опасной зоны всех посторонних работников, не участвующих в локализации пожара;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осуществить общее руководство по тушению пожара до прибытия подразделения пожарной охраны;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обеспечить соблюдение требований безопасности работниками, принимающими участие в тушении пожара;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одновременно с тушением пожара организовать эвакуацию и защиту материальных ценностей;</w:t>
      </w:r>
    </w:p>
    <w:p w:rsidR="00DD7302" w:rsidRPr="00DD7302" w:rsidRDefault="00DD7302" w:rsidP="00DD7302">
      <w:pPr>
        <w:widowControl w:val="0"/>
        <w:numPr>
          <w:ilvl w:val="0"/>
          <w:numId w:val="3"/>
        </w:numPr>
        <w:ind w:left="0" w:firstLine="567"/>
        <w:jc w:val="both"/>
      </w:pPr>
      <w:r w:rsidRPr="00DD7302"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DD7302" w:rsidRPr="00DD7302" w:rsidRDefault="00DD7302" w:rsidP="00DD7302">
      <w:pPr>
        <w:widowControl w:val="0"/>
        <w:ind w:firstLine="567"/>
        <w:jc w:val="both"/>
      </w:pPr>
      <w:r w:rsidRPr="00DD7302">
        <w:t xml:space="preserve">6.3. При прибытии пожарных подразделений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</w:t>
      </w:r>
    </w:p>
    <w:p w:rsidR="00DD7302" w:rsidRPr="00DD7302" w:rsidRDefault="00DD7302" w:rsidP="00DD73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D7302" w:rsidRPr="00DD7302" w:rsidRDefault="00DD7302" w:rsidP="00DD7302"/>
    <w:p w:rsidR="00036E14" w:rsidRPr="00DD7302" w:rsidRDefault="00036E14"/>
    <w:sectPr w:rsidR="00036E14" w:rsidRPr="00DD7302" w:rsidSect="00DF4CFE">
      <w:headerReference w:type="default" r:id="rId7"/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C0" w:rsidRDefault="00C92FC0" w:rsidP="00DF4CFE">
      <w:r>
        <w:separator/>
      </w:r>
    </w:p>
  </w:endnote>
  <w:endnote w:type="continuationSeparator" w:id="1">
    <w:p w:rsidR="00C92FC0" w:rsidRDefault="00C92FC0" w:rsidP="00DF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C0" w:rsidRDefault="00C92FC0" w:rsidP="00DF4CFE">
      <w:r>
        <w:separator/>
      </w:r>
    </w:p>
  </w:footnote>
  <w:footnote w:type="continuationSeparator" w:id="1">
    <w:p w:rsidR="00C92FC0" w:rsidRDefault="00C92FC0" w:rsidP="00DF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61"/>
      <w:docPartObj>
        <w:docPartGallery w:val="㔄∀ऀ܀"/>
        <w:docPartUnique/>
      </w:docPartObj>
    </w:sdtPr>
    <w:sdtContent>
      <w:p w:rsidR="00DF4CFE" w:rsidRDefault="00DF4CFE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F4CFE" w:rsidRDefault="00DF4C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2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02"/>
    <w:rsid w:val="00036E14"/>
    <w:rsid w:val="000470F6"/>
    <w:rsid w:val="00B93D9C"/>
    <w:rsid w:val="00C92FC0"/>
    <w:rsid w:val="00CA7E71"/>
    <w:rsid w:val="00DD7302"/>
    <w:rsid w:val="00D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0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DD73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730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CF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4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C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DNS</cp:lastModifiedBy>
  <cp:revision>3</cp:revision>
  <cp:lastPrinted>2017-12-05T03:35:00Z</cp:lastPrinted>
  <dcterms:created xsi:type="dcterms:W3CDTF">2017-12-05T03:31:00Z</dcterms:created>
  <dcterms:modified xsi:type="dcterms:W3CDTF">2019-12-26T18:15:00Z</dcterms:modified>
</cp:coreProperties>
</file>